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4C58" w14:textId="63EE77E6" w:rsidR="00E83C93" w:rsidRPr="00791F5F" w:rsidRDefault="005E360D" w:rsidP="005E360D">
      <w:pPr>
        <w:jc w:val="center"/>
        <w:rPr>
          <w:b/>
          <w:bCs/>
          <w:u w:val="single"/>
        </w:rPr>
      </w:pPr>
      <w:r w:rsidRPr="00791F5F">
        <w:rPr>
          <w:b/>
          <w:bCs/>
          <w:u w:val="single"/>
        </w:rPr>
        <w:t>Anti-Bribery and Corruption Statement</w:t>
      </w:r>
    </w:p>
    <w:p w14:paraId="7C6C28B4" w14:textId="77777777" w:rsidR="005E360D" w:rsidRDefault="005E360D" w:rsidP="005E360D">
      <w:pPr>
        <w:jc w:val="center"/>
      </w:pPr>
    </w:p>
    <w:p w14:paraId="772C4BC8" w14:textId="77777777" w:rsidR="005E360D" w:rsidRDefault="005E360D" w:rsidP="005E360D">
      <w:r w:rsidRPr="005E360D">
        <w:t>Ace Fire &amp; Security Systems Limited is committed to conducting all of its business dealings with the highest standards of integrity, transparency, and accountability. We operate a strict zero-tolerance policy towards bribery, corruption, and any form of unethical or illegal business practice.</w:t>
      </w:r>
    </w:p>
    <w:p w14:paraId="60CBD27E" w14:textId="77777777" w:rsidR="00FF4C73" w:rsidRPr="005E360D" w:rsidRDefault="00FF4C73" w:rsidP="005E360D"/>
    <w:p w14:paraId="79642F77" w14:textId="77777777" w:rsidR="005E360D" w:rsidRPr="00FF4C73" w:rsidRDefault="005E360D" w:rsidP="005E360D">
      <w:r w:rsidRPr="005E360D">
        <w:t>This policy applies to all our operations, both in the UK and internationally, and covers all forms of bribery and corruption, whether involving public officials or private individuals and entities.</w:t>
      </w:r>
    </w:p>
    <w:p w14:paraId="65E53E4A" w14:textId="77777777" w:rsidR="00791F5F" w:rsidRPr="005E360D" w:rsidRDefault="00791F5F" w:rsidP="005E360D"/>
    <w:p w14:paraId="137DD328" w14:textId="77777777" w:rsidR="005E360D" w:rsidRPr="005E360D" w:rsidRDefault="005E360D" w:rsidP="005E360D">
      <w:pPr>
        <w:rPr>
          <w:b/>
          <w:bCs/>
          <w:u w:val="single"/>
        </w:rPr>
      </w:pPr>
      <w:r w:rsidRPr="005E360D">
        <w:rPr>
          <w:b/>
          <w:bCs/>
          <w:u w:val="single"/>
        </w:rPr>
        <w:t>Our Position</w:t>
      </w:r>
    </w:p>
    <w:p w14:paraId="5D1A60CC" w14:textId="77777777" w:rsidR="005E360D" w:rsidRPr="005E360D" w:rsidRDefault="005E360D" w:rsidP="005E360D">
      <w:r w:rsidRPr="005E360D">
        <w:t>We do not offer, give, solicit, or accept bribes or improper inducements under any circumstances. This includes:</w:t>
      </w:r>
    </w:p>
    <w:p w14:paraId="580065F3" w14:textId="6CF4AA78" w:rsidR="005E360D" w:rsidRPr="005E360D" w:rsidRDefault="005E360D" w:rsidP="005E360D">
      <w:pPr>
        <w:numPr>
          <w:ilvl w:val="0"/>
          <w:numId w:val="14"/>
        </w:numPr>
      </w:pPr>
      <w:r w:rsidRPr="005E360D">
        <w:t xml:space="preserve">Financial or other advantages intended to influence business </w:t>
      </w:r>
      <w:r w:rsidR="00791F5F" w:rsidRPr="005E360D">
        <w:t>decisions.</w:t>
      </w:r>
    </w:p>
    <w:p w14:paraId="2253EE13" w14:textId="5442A0E9" w:rsidR="005E360D" w:rsidRPr="005E360D" w:rsidRDefault="005E360D" w:rsidP="005E360D">
      <w:pPr>
        <w:numPr>
          <w:ilvl w:val="0"/>
          <w:numId w:val="14"/>
        </w:numPr>
      </w:pPr>
      <w:r w:rsidRPr="005E360D">
        <w:t xml:space="preserve">Facilitation </w:t>
      </w:r>
      <w:r w:rsidR="00FF4C73" w:rsidRPr="005E360D">
        <w:t>payments.</w:t>
      </w:r>
    </w:p>
    <w:p w14:paraId="08E11DBB" w14:textId="77777777" w:rsidR="005E360D" w:rsidRPr="005E360D" w:rsidRDefault="005E360D" w:rsidP="005E360D">
      <w:pPr>
        <w:numPr>
          <w:ilvl w:val="0"/>
          <w:numId w:val="14"/>
        </w:numPr>
      </w:pPr>
      <w:r w:rsidRPr="005E360D">
        <w:t>Kickbacks or secret commissions.</w:t>
      </w:r>
    </w:p>
    <w:p w14:paraId="3F3E45B5" w14:textId="77777777" w:rsidR="005E360D" w:rsidRDefault="005E360D" w:rsidP="005E360D">
      <w:r w:rsidRPr="005E360D">
        <w:t>Ace Fire &amp; Security Systems Limited will not engage in or maintain business relationships where there is a risk of exposure to bribery, corruption, or other fraudulent conduct. Where necessary, we will conduct appropriate due diligence and decline to enter or continue business relationships that do not meet our ethical expectations.</w:t>
      </w:r>
    </w:p>
    <w:p w14:paraId="03C5574B" w14:textId="77777777" w:rsidR="00791F5F" w:rsidRPr="005E360D" w:rsidRDefault="00791F5F" w:rsidP="005E360D"/>
    <w:p w14:paraId="53050220" w14:textId="77777777" w:rsidR="005E360D" w:rsidRPr="005E360D" w:rsidRDefault="005E360D" w:rsidP="005E360D">
      <w:pPr>
        <w:rPr>
          <w:b/>
          <w:bCs/>
          <w:u w:val="single"/>
        </w:rPr>
      </w:pPr>
      <w:r w:rsidRPr="005E360D">
        <w:rPr>
          <w:b/>
          <w:bCs/>
          <w:u w:val="single"/>
        </w:rPr>
        <w:t>Systems and Controls</w:t>
      </w:r>
    </w:p>
    <w:p w14:paraId="022F6982" w14:textId="77777777" w:rsidR="005E360D" w:rsidRPr="005E360D" w:rsidRDefault="005E360D" w:rsidP="005E360D">
      <w:r w:rsidRPr="005E360D">
        <w:t>We have implemented comprehensive systems and controls to mitigate the risk of bribery and corruption across our business. These include:</w:t>
      </w:r>
    </w:p>
    <w:p w14:paraId="6FEF5892" w14:textId="5EC2813E" w:rsidR="005E360D" w:rsidRPr="005E360D" w:rsidRDefault="005E360D" w:rsidP="005E360D">
      <w:pPr>
        <w:numPr>
          <w:ilvl w:val="0"/>
          <w:numId w:val="15"/>
        </w:numPr>
      </w:pPr>
      <w:r w:rsidRPr="005E360D">
        <w:t xml:space="preserve">Rigorous onboarding and ongoing due diligence of suppliers, subcontractors, and business </w:t>
      </w:r>
      <w:r w:rsidR="00791F5F" w:rsidRPr="00791F5F">
        <w:t>partners.</w:t>
      </w:r>
    </w:p>
    <w:p w14:paraId="4C25C9A9" w14:textId="773CACD4" w:rsidR="005E360D" w:rsidRPr="005E360D" w:rsidRDefault="005E360D" w:rsidP="005E360D">
      <w:pPr>
        <w:numPr>
          <w:ilvl w:val="0"/>
          <w:numId w:val="15"/>
        </w:numPr>
      </w:pPr>
      <w:r w:rsidRPr="005E360D">
        <w:t xml:space="preserve">Inclusion of anti-bribery and corruption provisions in relevant commercial </w:t>
      </w:r>
      <w:r w:rsidR="00791F5F" w:rsidRPr="00791F5F">
        <w:t>agreements.</w:t>
      </w:r>
    </w:p>
    <w:p w14:paraId="60B62319" w14:textId="77777777" w:rsidR="005E360D" w:rsidRPr="005E360D" w:rsidRDefault="005E360D" w:rsidP="005E360D">
      <w:pPr>
        <w:numPr>
          <w:ilvl w:val="0"/>
          <w:numId w:val="15"/>
        </w:numPr>
      </w:pPr>
      <w:r w:rsidRPr="005E360D">
        <w:t>Regular review of our compliance policies in line with applicable legislation and international best practice.</w:t>
      </w:r>
    </w:p>
    <w:p w14:paraId="466D5398" w14:textId="77777777" w:rsidR="005E360D" w:rsidRPr="00791F5F" w:rsidRDefault="005E360D" w:rsidP="005E360D">
      <w:r w:rsidRPr="005E360D">
        <w:t>We may also request information or evidence of a third party's anti-bribery procedures where appropriate, particularly where they act on our behalf or represent us in any capacity.</w:t>
      </w:r>
    </w:p>
    <w:p w14:paraId="12D4B0CB" w14:textId="77777777" w:rsidR="00791F5F" w:rsidRPr="005E360D" w:rsidRDefault="00791F5F" w:rsidP="005E360D"/>
    <w:p w14:paraId="6B2CBC11" w14:textId="77777777" w:rsidR="005E360D" w:rsidRPr="005E360D" w:rsidRDefault="005E360D" w:rsidP="005E360D">
      <w:pPr>
        <w:rPr>
          <w:b/>
          <w:bCs/>
          <w:u w:val="single"/>
        </w:rPr>
      </w:pPr>
      <w:r w:rsidRPr="005E360D">
        <w:rPr>
          <w:b/>
          <w:bCs/>
          <w:u w:val="single"/>
        </w:rPr>
        <w:t>Expectations of Our Business Partners</w:t>
      </w:r>
    </w:p>
    <w:p w14:paraId="2E37CDD1" w14:textId="2D6E3C37" w:rsidR="005E360D" w:rsidRPr="005E360D" w:rsidRDefault="005E360D" w:rsidP="005E360D">
      <w:r w:rsidRPr="005E360D">
        <w:t>Ace Fire &amp; Security Systems Limited expects all third parties with whom it does business including suppliers, service providers, consultants, and agents to uphold equivalent standards of ethics, legality, and integrity. Compliance with anti-bribery and anti-corruption laws is a condition of doing business with us.</w:t>
      </w:r>
    </w:p>
    <w:p w14:paraId="2DDF854C" w14:textId="77777777" w:rsidR="005E360D" w:rsidRDefault="005E360D" w:rsidP="005E360D">
      <w:r w:rsidRPr="005E360D">
        <w:t>Where relevant, we reserve the right to terminate business relationships with any third party found to be engaging in corrupt practices.</w:t>
      </w:r>
    </w:p>
    <w:p w14:paraId="0022458E" w14:textId="77777777" w:rsidR="00791F5F" w:rsidRPr="005E360D" w:rsidRDefault="00791F5F" w:rsidP="005E360D"/>
    <w:p w14:paraId="73097B30" w14:textId="77777777" w:rsidR="005E360D" w:rsidRPr="005E360D" w:rsidRDefault="005E360D" w:rsidP="005E360D">
      <w:pPr>
        <w:rPr>
          <w:b/>
          <w:bCs/>
          <w:u w:val="single"/>
        </w:rPr>
      </w:pPr>
      <w:r w:rsidRPr="005E360D">
        <w:rPr>
          <w:b/>
          <w:bCs/>
          <w:u w:val="single"/>
        </w:rPr>
        <w:t>Our Commitment</w:t>
      </w:r>
    </w:p>
    <w:p w14:paraId="4DC7E4AF" w14:textId="77777777" w:rsidR="005E360D" w:rsidRPr="005E360D" w:rsidRDefault="005E360D" w:rsidP="005E360D">
      <w:r w:rsidRPr="005E360D">
        <w:t>We are dedicated to maintaining a culture of compliance and integrity across all levels of our organisation and across all markets in which we operate. This commitment forms a core part of our reputation and the trust placed in us by our clients, partners, and the communities we serve.</w:t>
      </w:r>
    </w:p>
    <w:p w14:paraId="637FDF20" w14:textId="77777777" w:rsidR="00791F5F" w:rsidRDefault="00791F5F" w:rsidP="001474C6"/>
    <w:p w14:paraId="0CEB38FE" w14:textId="77777777" w:rsidR="00FF4C73" w:rsidRPr="001474C6" w:rsidRDefault="00FF4C73" w:rsidP="00FF4C73">
      <w:r w:rsidRPr="001474C6">
        <w:t>Signed on Behalf on Ace Fire &amp; Security Systems Limited</w:t>
      </w:r>
    </w:p>
    <w:p w14:paraId="40F037B6" w14:textId="3DD30552" w:rsidR="001474C6" w:rsidRPr="001474C6" w:rsidRDefault="001474C6" w:rsidP="001474C6">
      <w:r w:rsidRPr="001474C6">
        <w:t xml:space="preserve">Signature: </w:t>
      </w:r>
      <w:r w:rsidR="005E360D">
        <w:rPr>
          <w:rFonts w:ascii="Freestyle Script" w:hAnsi="Freestyle Script"/>
          <w:sz w:val="36"/>
          <w:szCs w:val="36"/>
        </w:rPr>
        <w:t>S.Auger</w:t>
      </w:r>
      <w:r w:rsidRPr="001474C6">
        <w:t xml:space="preserve"> </w:t>
      </w:r>
    </w:p>
    <w:p w14:paraId="44D96B49" w14:textId="1A90F7B5" w:rsidR="001474C6" w:rsidRPr="001474C6" w:rsidRDefault="001474C6" w:rsidP="001474C6">
      <w:r w:rsidRPr="001474C6">
        <w:t xml:space="preserve">Signed By: </w:t>
      </w:r>
      <w:r w:rsidR="005E360D">
        <w:t>Stewart Auger</w:t>
      </w:r>
    </w:p>
    <w:p w14:paraId="3259E1C7" w14:textId="5F3663A8" w:rsidR="001474C6" w:rsidRPr="001474C6" w:rsidRDefault="001474C6" w:rsidP="001474C6">
      <w:r w:rsidRPr="001474C6">
        <w:t xml:space="preserve">Position: </w:t>
      </w:r>
      <w:r w:rsidR="005E360D">
        <w:t xml:space="preserve">Managing Director </w:t>
      </w:r>
    </w:p>
    <w:p w14:paraId="0B16B144" w14:textId="6422D4DF" w:rsidR="001474C6" w:rsidRPr="001474C6" w:rsidRDefault="001474C6" w:rsidP="001474C6">
      <w:r w:rsidRPr="001474C6">
        <w:t>Date: 11.01.202</w:t>
      </w:r>
      <w:r w:rsidR="005E360D">
        <w:t>5</w:t>
      </w:r>
    </w:p>
    <w:p w14:paraId="611916BC" w14:textId="445FA1B4" w:rsidR="001474C6" w:rsidRPr="001474C6" w:rsidRDefault="001474C6" w:rsidP="001474C6">
      <w:r w:rsidRPr="001474C6">
        <w:t>Review Date: 10.01.202</w:t>
      </w:r>
      <w:r w:rsidR="005E360D">
        <w:t>6</w:t>
      </w:r>
    </w:p>
    <w:sectPr w:rsidR="001474C6" w:rsidRPr="001474C6" w:rsidSect="00A35A1C">
      <w:headerReference w:type="default" r:id="rId10"/>
      <w:footerReference w:type="default" r:id="rId11"/>
      <w:type w:val="continuous"/>
      <w:pgSz w:w="11910" w:h="16840"/>
      <w:pgMar w:top="380" w:right="440" w:bottom="280" w:left="320" w:header="720" w:footer="720" w:gutter="0"/>
      <w:cols w:space="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FEB0C" w14:textId="77777777" w:rsidR="00FE0BCD" w:rsidRDefault="00FE0BCD" w:rsidP="00FE0BCD">
      <w:r>
        <w:separator/>
      </w:r>
    </w:p>
  </w:endnote>
  <w:endnote w:type="continuationSeparator" w:id="0">
    <w:p w14:paraId="430B6230" w14:textId="77777777" w:rsidR="00FE0BCD" w:rsidRDefault="00FE0BCD" w:rsidP="00FE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Avenir Next LT Pro Light">
    <w:altName w:val="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B399" w14:textId="6ECB9E92" w:rsidR="00B7482B" w:rsidRPr="00B7482B" w:rsidRDefault="00B7482B" w:rsidP="007605EA">
    <w:pPr>
      <w:pStyle w:val="Footer"/>
      <w:jc w:val="center"/>
      <w:rPr>
        <w:rStyle w:val="lrzxr"/>
        <w:rFonts w:asciiTheme="minorHAnsi" w:hAnsiTheme="minorHAnsi" w:cstheme="minorHAnsi"/>
        <w:color w:val="202124"/>
        <w:sz w:val="18"/>
        <w:szCs w:val="18"/>
        <w:shd w:val="clear" w:color="auto" w:fill="FFFFFF"/>
      </w:rPr>
    </w:pPr>
    <w:r w:rsidRPr="00B7482B">
      <w:rPr>
        <w:rFonts w:asciiTheme="minorHAnsi" w:hAnsiTheme="minorHAnsi" w:cstheme="minorHAnsi"/>
        <w:b/>
        <w:bCs/>
        <w:sz w:val="18"/>
        <w:szCs w:val="18"/>
      </w:rPr>
      <w:t>COMPANIES HOUSE ADDRESS</w:t>
    </w:r>
    <w:r w:rsidRPr="00B7482B">
      <w:rPr>
        <w:rFonts w:asciiTheme="minorHAnsi" w:hAnsiTheme="minorHAnsi" w:cstheme="minorHAnsi"/>
        <w:sz w:val="18"/>
        <w:szCs w:val="18"/>
      </w:rPr>
      <w:t xml:space="preserve"> : </w:t>
    </w:r>
    <w:r w:rsidRPr="00B7482B">
      <w:rPr>
        <w:rStyle w:val="lrzxr"/>
        <w:rFonts w:asciiTheme="minorHAnsi" w:hAnsiTheme="minorHAnsi" w:cstheme="minorHAnsi"/>
        <w:color w:val="202124"/>
        <w:sz w:val="18"/>
        <w:szCs w:val="18"/>
        <w:shd w:val="clear" w:color="auto" w:fill="FFFFFF"/>
      </w:rPr>
      <w:t>201 Silbury Blvd, Milton Keynes MK9 1LZ</w:t>
    </w:r>
  </w:p>
  <w:p w14:paraId="148F37BC" w14:textId="471A2F5B" w:rsidR="00B7482B" w:rsidRPr="00B7482B" w:rsidRDefault="00B7482B" w:rsidP="007605EA">
    <w:pPr>
      <w:pStyle w:val="Footer"/>
      <w:jc w:val="center"/>
      <w:rPr>
        <w:rFonts w:asciiTheme="minorHAnsi" w:hAnsiTheme="minorHAnsi" w:cstheme="minorHAnsi"/>
        <w:sz w:val="18"/>
        <w:szCs w:val="18"/>
      </w:rPr>
    </w:pPr>
    <w:r w:rsidRPr="00B7482B">
      <w:rPr>
        <w:rStyle w:val="lrzxr"/>
        <w:rFonts w:asciiTheme="minorHAnsi" w:hAnsiTheme="minorHAnsi" w:cstheme="minorHAnsi"/>
        <w:b/>
        <w:bCs/>
        <w:color w:val="202124"/>
        <w:sz w:val="18"/>
        <w:szCs w:val="18"/>
        <w:shd w:val="clear" w:color="auto" w:fill="FFFFFF"/>
      </w:rPr>
      <w:t>COMPANIES HOUSE NUMBER</w:t>
    </w:r>
    <w:r w:rsidRPr="00B7482B">
      <w:rPr>
        <w:rStyle w:val="lrzxr"/>
        <w:rFonts w:asciiTheme="minorHAnsi" w:hAnsiTheme="minorHAnsi" w:cstheme="minorHAnsi"/>
        <w:color w:val="202124"/>
        <w:sz w:val="18"/>
        <w:szCs w:val="18"/>
        <w:shd w:val="clear" w:color="auto" w:fill="FFFFFF"/>
      </w:rPr>
      <w:t xml:space="preserve"> 03250106</w:t>
    </w:r>
  </w:p>
  <w:p w14:paraId="30A54BFB" w14:textId="7545004C" w:rsidR="00C0103A" w:rsidRPr="00C0103A" w:rsidRDefault="00B7482B" w:rsidP="00C0103A">
    <w:pPr>
      <w:pStyle w:val="Footer"/>
      <w:jc w:val="center"/>
      <w:rPr>
        <w:sz w:val="18"/>
      </w:rPr>
    </w:pPr>
    <w:r>
      <w:rPr>
        <w:noProof/>
      </w:rPr>
      <w:drawing>
        <wp:anchor distT="0" distB="0" distL="0" distR="0" simplePos="0" relativeHeight="251665408" behindDoc="0" locked="0" layoutInCell="1" allowOverlap="1" wp14:anchorId="27D1621C" wp14:editId="7E9DB736">
          <wp:simplePos x="0" y="0"/>
          <wp:positionH relativeFrom="page">
            <wp:posOffset>3185062</wp:posOffset>
          </wp:positionH>
          <wp:positionV relativeFrom="paragraph">
            <wp:posOffset>155915</wp:posOffset>
          </wp:positionV>
          <wp:extent cx="730346" cy="8867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730346" cy="88677"/>
                  </a:xfrm>
                  <a:prstGeom prst="rect">
                    <a:avLst/>
                  </a:prstGeom>
                </pic:spPr>
              </pic:pic>
            </a:graphicData>
          </a:graphic>
        </wp:anchor>
      </w:drawing>
    </w:r>
    <w:r>
      <w:rPr>
        <w:noProof/>
      </w:rPr>
      <w:drawing>
        <wp:anchor distT="0" distB="0" distL="0" distR="0" simplePos="0" relativeHeight="251657216" behindDoc="0" locked="0" layoutInCell="1" allowOverlap="1" wp14:anchorId="697FE502" wp14:editId="773E109C">
          <wp:simplePos x="0" y="0"/>
          <wp:positionH relativeFrom="page">
            <wp:posOffset>2204541</wp:posOffset>
          </wp:positionH>
          <wp:positionV relativeFrom="paragraph">
            <wp:posOffset>58106</wp:posOffset>
          </wp:positionV>
          <wp:extent cx="230505" cy="34988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30505" cy="349885"/>
                  </a:xfrm>
                  <a:prstGeom prst="rect">
                    <a:avLst/>
                  </a:prstGeom>
                </pic:spPr>
              </pic:pic>
            </a:graphicData>
          </a:graphic>
        </wp:anchor>
      </w:drawing>
    </w:r>
    <w:r>
      <w:rPr>
        <w:noProof/>
      </w:rPr>
      <w:drawing>
        <wp:anchor distT="0" distB="0" distL="0" distR="0" simplePos="0" relativeHeight="251651072" behindDoc="0" locked="0" layoutInCell="1" allowOverlap="1" wp14:anchorId="626A1528" wp14:editId="1FDA3FD1">
          <wp:simplePos x="0" y="0"/>
          <wp:positionH relativeFrom="page">
            <wp:posOffset>2685236</wp:posOffset>
          </wp:positionH>
          <wp:positionV relativeFrom="paragraph">
            <wp:posOffset>82353</wp:posOffset>
          </wp:positionV>
          <wp:extent cx="328272" cy="317373"/>
          <wp:effectExtent l="0" t="0" r="0" b="0"/>
          <wp:wrapTopAndBottom/>
          <wp:docPr id="7" name="image4.jpeg"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pplication&#10;&#10;Description automatically generated"/>
                  <pic:cNvPicPr/>
                </pic:nvPicPr>
                <pic:blipFill>
                  <a:blip r:embed="rId3" cstate="print"/>
                  <a:stretch>
                    <a:fillRect/>
                  </a:stretch>
                </pic:blipFill>
                <pic:spPr>
                  <a:xfrm>
                    <a:off x="0" y="0"/>
                    <a:ext cx="328272" cy="317373"/>
                  </a:xfrm>
                  <a:prstGeom prst="rect">
                    <a:avLst/>
                  </a:prstGeom>
                </pic:spPr>
              </pic:pic>
            </a:graphicData>
          </a:graphic>
        </wp:anchor>
      </w:drawing>
    </w:r>
    <w:r>
      <w:rPr>
        <w:noProof/>
      </w:rPr>
      <w:drawing>
        <wp:anchor distT="0" distB="0" distL="0" distR="0" simplePos="0" relativeHeight="251646976" behindDoc="0" locked="0" layoutInCell="1" allowOverlap="1" wp14:anchorId="3B9FD44C" wp14:editId="24225E55">
          <wp:simplePos x="0" y="0"/>
          <wp:positionH relativeFrom="page">
            <wp:posOffset>1693545</wp:posOffset>
          </wp:positionH>
          <wp:positionV relativeFrom="paragraph">
            <wp:posOffset>74178</wp:posOffset>
          </wp:positionV>
          <wp:extent cx="333459" cy="326707"/>
          <wp:effectExtent l="0" t="0" r="0" b="0"/>
          <wp:wrapTopAndBottom/>
          <wp:docPr id="3" name="image2.jpeg" descr="A picture containing text, gear, metal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gear, metalware&#10;&#10;Description automatically generated"/>
                  <pic:cNvPicPr/>
                </pic:nvPicPr>
                <pic:blipFill>
                  <a:blip r:embed="rId4" cstate="print"/>
                  <a:stretch>
                    <a:fillRect/>
                  </a:stretch>
                </pic:blipFill>
                <pic:spPr>
                  <a:xfrm>
                    <a:off x="0" y="0"/>
                    <a:ext cx="333459" cy="326707"/>
                  </a:xfrm>
                  <a:prstGeom prst="rect">
                    <a:avLst/>
                  </a:prstGeom>
                </pic:spPr>
              </pic:pic>
            </a:graphicData>
          </a:graphic>
        </wp:anchor>
      </w:drawing>
    </w:r>
    <w:r w:rsidR="00C0103A">
      <w:rPr>
        <w:noProof/>
      </w:rPr>
      <w:drawing>
        <wp:anchor distT="0" distB="0" distL="0" distR="0" simplePos="0" relativeHeight="251673600" behindDoc="0" locked="0" layoutInCell="1" allowOverlap="1" wp14:anchorId="6A4E11AA" wp14:editId="48031651">
          <wp:simplePos x="0" y="0"/>
          <wp:positionH relativeFrom="page">
            <wp:posOffset>4947920</wp:posOffset>
          </wp:positionH>
          <wp:positionV relativeFrom="paragraph">
            <wp:posOffset>120015</wp:posOffset>
          </wp:positionV>
          <wp:extent cx="301625" cy="287020"/>
          <wp:effectExtent l="0" t="0" r="3175" b="0"/>
          <wp:wrapTopAndBottom/>
          <wp:docPr id="15" name="image8.jpe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Logo&#10;&#10;Description automatically generated with medium confidence"/>
                  <pic:cNvPicPr/>
                </pic:nvPicPr>
                <pic:blipFill>
                  <a:blip r:embed="rId5" cstate="print"/>
                  <a:stretch>
                    <a:fillRect/>
                  </a:stretch>
                </pic:blipFill>
                <pic:spPr>
                  <a:xfrm>
                    <a:off x="0" y="0"/>
                    <a:ext cx="301625" cy="287020"/>
                  </a:xfrm>
                  <a:prstGeom prst="rect">
                    <a:avLst/>
                  </a:prstGeom>
                </pic:spPr>
              </pic:pic>
            </a:graphicData>
          </a:graphic>
          <wp14:sizeRelV relativeFrom="margin">
            <wp14:pctHeight>0</wp14:pctHeight>
          </wp14:sizeRelV>
        </wp:anchor>
      </w:drawing>
    </w:r>
    <w:r w:rsidR="00C0103A">
      <w:rPr>
        <w:noProof/>
      </w:rPr>
      <w:drawing>
        <wp:anchor distT="0" distB="0" distL="0" distR="0" simplePos="0" relativeHeight="251669504" behindDoc="0" locked="0" layoutInCell="1" allowOverlap="1" wp14:anchorId="47F09B74" wp14:editId="08F7D450">
          <wp:simplePos x="0" y="0"/>
          <wp:positionH relativeFrom="page">
            <wp:posOffset>4537075</wp:posOffset>
          </wp:positionH>
          <wp:positionV relativeFrom="paragraph">
            <wp:posOffset>101600</wp:posOffset>
          </wp:positionV>
          <wp:extent cx="281940" cy="302895"/>
          <wp:effectExtent l="0" t="0" r="0" b="0"/>
          <wp:wrapTopAndBottom/>
          <wp:docPr id="13" name="image7.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A picture containing text&#10;&#10;Description automatically generated"/>
                  <pic:cNvPicPr/>
                </pic:nvPicPr>
                <pic:blipFill>
                  <a:blip r:embed="rId6" cstate="print"/>
                  <a:stretch>
                    <a:fillRect/>
                  </a:stretch>
                </pic:blipFill>
                <pic:spPr>
                  <a:xfrm>
                    <a:off x="0" y="0"/>
                    <a:ext cx="281940" cy="302895"/>
                  </a:xfrm>
                  <a:prstGeom prst="rect">
                    <a:avLst/>
                  </a:prstGeom>
                </pic:spPr>
              </pic:pic>
            </a:graphicData>
          </a:graphic>
        </wp:anchor>
      </w:drawing>
    </w:r>
    <w:r w:rsidR="00C0103A">
      <w:rPr>
        <w:noProof/>
      </w:rPr>
      <w:drawing>
        <wp:anchor distT="0" distB="0" distL="0" distR="0" simplePos="0" relativeHeight="251661312" behindDoc="0" locked="0" layoutInCell="1" allowOverlap="1" wp14:anchorId="4081C128" wp14:editId="2087F2C1">
          <wp:simplePos x="0" y="0"/>
          <wp:positionH relativeFrom="page">
            <wp:posOffset>3979545</wp:posOffset>
          </wp:positionH>
          <wp:positionV relativeFrom="paragraph">
            <wp:posOffset>88265</wp:posOffset>
          </wp:positionV>
          <wp:extent cx="433705" cy="351790"/>
          <wp:effectExtent l="0" t="0" r="0" b="0"/>
          <wp:wrapTopAndBottom/>
          <wp:docPr id="11" name="image6.jpeg"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A picture containing company name&#10;&#10;Description automatically generated"/>
                  <pic:cNvPicPr/>
                </pic:nvPicPr>
                <pic:blipFill>
                  <a:blip r:embed="rId7" cstate="print"/>
                  <a:stretch>
                    <a:fillRect/>
                  </a:stretch>
                </pic:blipFill>
                <pic:spPr>
                  <a:xfrm>
                    <a:off x="0" y="0"/>
                    <a:ext cx="433705" cy="3517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B551C" w14:textId="77777777" w:rsidR="00FE0BCD" w:rsidRDefault="00FE0BCD" w:rsidP="00FE0BCD">
      <w:r>
        <w:separator/>
      </w:r>
    </w:p>
  </w:footnote>
  <w:footnote w:type="continuationSeparator" w:id="0">
    <w:p w14:paraId="2CB562E9" w14:textId="77777777" w:rsidR="00FE0BCD" w:rsidRDefault="00FE0BCD" w:rsidP="00FE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558A" w14:textId="3F0EA909" w:rsidR="002B04DD" w:rsidRDefault="00E507E9" w:rsidP="00222D5E">
    <w:pPr>
      <w:spacing w:before="40"/>
      <w:ind w:right="107"/>
      <w:rPr>
        <w:rFonts w:ascii="Avenir Next LT Pro Light" w:hAnsi="Avenir Next LT Pro Light"/>
        <w:b/>
        <w:sz w:val="18"/>
      </w:rPr>
    </w:pPr>
    <w:r w:rsidRPr="002B04DD">
      <w:rPr>
        <w:rFonts w:ascii="Avenir Next LT Pro Light" w:hAnsi="Avenir Next LT Pro Light"/>
        <w:noProof/>
        <w:sz w:val="18"/>
        <w:szCs w:val="18"/>
      </w:rPr>
      <w:drawing>
        <wp:anchor distT="0" distB="0" distL="114300" distR="114300" simplePos="0" relativeHeight="251649536" behindDoc="1" locked="0" layoutInCell="1" allowOverlap="1" wp14:anchorId="0FDEF7D4" wp14:editId="3715C479">
          <wp:simplePos x="0" y="0"/>
          <wp:positionH relativeFrom="column">
            <wp:posOffset>2782015</wp:posOffset>
          </wp:positionH>
          <wp:positionV relativeFrom="paragraph">
            <wp:posOffset>-221356</wp:posOffset>
          </wp:positionV>
          <wp:extent cx="1504950" cy="590550"/>
          <wp:effectExtent l="0" t="0" r="0" b="0"/>
          <wp:wrapTight wrapText="bothSides">
            <wp:wrapPolygon edited="0">
              <wp:start x="547" y="0"/>
              <wp:lineTo x="0" y="697"/>
              <wp:lineTo x="0" y="16723"/>
              <wp:lineTo x="1914" y="20903"/>
              <wp:lineTo x="21327" y="20903"/>
              <wp:lineTo x="21327" y="0"/>
              <wp:lineTo x="547" y="0"/>
            </wp:wrapPolygon>
          </wp:wrapTight>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590550"/>
                  </a:xfrm>
                  <a:prstGeom prst="rect">
                    <a:avLst/>
                  </a:prstGeom>
                  <a:effectLst/>
                </pic:spPr>
              </pic:pic>
            </a:graphicData>
          </a:graphic>
          <wp14:sizeRelH relativeFrom="page">
            <wp14:pctWidth>0</wp14:pctWidth>
          </wp14:sizeRelH>
          <wp14:sizeRelV relativeFrom="page">
            <wp14:pctHeight>0</wp14:pctHeight>
          </wp14:sizeRelV>
        </wp:anchor>
      </w:drawing>
    </w:r>
  </w:p>
  <w:p w14:paraId="16A84875" w14:textId="6FD29D59" w:rsidR="00FE0BCD" w:rsidRDefault="00FE0BCD">
    <w:pPr>
      <w:pStyle w:val="Header"/>
      <w:rPr>
        <w:rFonts w:ascii="Avenir Next LT Pro Light" w:hAnsi="Avenir Next LT Pro Light"/>
      </w:rPr>
    </w:pPr>
  </w:p>
  <w:p w14:paraId="7DEB538B" w14:textId="77777777" w:rsidR="001716FF" w:rsidRDefault="001716FF">
    <w:pPr>
      <w:pStyle w:val="Header"/>
      <w:rPr>
        <w:rFonts w:ascii="Avenir Next LT Pro Light" w:hAnsi="Avenir Next LT Pro Light"/>
      </w:rPr>
    </w:pPr>
  </w:p>
  <w:p w14:paraId="28D433C4" w14:textId="77777777" w:rsidR="001716FF" w:rsidRPr="00B7482B" w:rsidRDefault="001716FF" w:rsidP="001716FF">
    <w:pPr>
      <w:pStyle w:val="Footer"/>
      <w:jc w:val="center"/>
      <w:rPr>
        <w:rFonts w:asciiTheme="minorHAnsi" w:hAnsiTheme="minorHAnsi" w:cstheme="minorHAnsi"/>
        <w:sz w:val="18"/>
        <w:szCs w:val="18"/>
      </w:rPr>
    </w:pPr>
    <w:r w:rsidRPr="00B7482B">
      <w:rPr>
        <w:rFonts w:asciiTheme="minorHAnsi" w:hAnsiTheme="minorHAnsi" w:cstheme="minorHAnsi"/>
        <w:b/>
        <w:sz w:val="18"/>
        <w:szCs w:val="18"/>
      </w:rPr>
      <w:t>HEAD OFFICE</w:t>
    </w:r>
    <w:r w:rsidRPr="00B7482B">
      <w:rPr>
        <w:rFonts w:asciiTheme="minorHAnsi" w:hAnsiTheme="minorHAnsi" w:cstheme="minorHAnsi"/>
        <w:b/>
        <w:spacing w:val="1"/>
        <w:sz w:val="18"/>
        <w:szCs w:val="18"/>
      </w:rPr>
      <w:t xml:space="preserve"> </w:t>
    </w:r>
    <w:r w:rsidRPr="00B7482B">
      <w:rPr>
        <w:rFonts w:asciiTheme="minorHAnsi" w:hAnsiTheme="minorHAnsi" w:cstheme="minorHAnsi"/>
        <w:sz w:val="18"/>
        <w:szCs w:val="18"/>
      </w:rPr>
      <w:t>St Martins Business Centre, Cambridge Road, Bedford, MK42 0LF.</w:t>
    </w:r>
    <w:r w:rsidRPr="00B7482B">
      <w:rPr>
        <w:rFonts w:asciiTheme="minorHAnsi" w:hAnsiTheme="minorHAnsi" w:cstheme="minorHAnsi"/>
        <w:spacing w:val="1"/>
        <w:sz w:val="18"/>
        <w:szCs w:val="18"/>
      </w:rPr>
      <w:t xml:space="preserve"> </w:t>
    </w:r>
    <w:r w:rsidRPr="00B7482B">
      <w:rPr>
        <w:rFonts w:asciiTheme="minorHAnsi" w:hAnsiTheme="minorHAnsi" w:cstheme="minorHAnsi"/>
        <w:sz w:val="18"/>
        <w:szCs w:val="18"/>
      </w:rPr>
      <w:t>Tel:</w:t>
    </w:r>
    <w:r w:rsidRPr="00B7482B">
      <w:rPr>
        <w:rFonts w:asciiTheme="minorHAnsi" w:hAnsiTheme="minorHAnsi" w:cstheme="minorHAnsi"/>
        <w:spacing w:val="-3"/>
        <w:sz w:val="18"/>
        <w:szCs w:val="18"/>
      </w:rPr>
      <w:t xml:space="preserve"> </w:t>
    </w:r>
    <w:r w:rsidRPr="00B7482B">
      <w:rPr>
        <w:rFonts w:asciiTheme="minorHAnsi" w:hAnsiTheme="minorHAnsi" w:cstheme="minorHAnsi"/>
        <w:sz w:val="18"/>
        <w:szCs w:val="18"/>
      </w:rPr>
      <w:t>0800</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294</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6550</w:t>
    </w:r>
    <w:r w:rsidRPr="00B7482B">
      <w:rPr>
        <w:rFonts w:asciiTheme="minorHAnsi" w:hAnsiTheme="minorHAnsi" w:cstheme="minorHAnsi"/>
        <w:spacing w:val="-3"/>
        <w:sz w:val="18"/>
        <w:szCs w:val="18"/>
      </w:rPr>
      <w:t xml:space="preserve"> </w:t>
    </w:r>
    <w:r w:rsidRPr="00B7482B">
      <w:rPr>
        <w:rFonts w:asciiTheme="minorHAnsi" w:hAnsiTheme="minorHAnsi" w:cstheme="minorHAnsi"/>
        <w:sz w:val="18"/>
        <w:szCs w:val="18"/>
      </w:rPr>
      <w:t>Fax:</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01234</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855</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345</w:t>
    </w:r>
  </w:p>
  <w:p w14:paraId="08B87E5C" w14:textId="77777777" w:rsidR="001716FF" w:rsidRPr="002B04DD" w:rsidRDefault="001716FF">
    <w:pPr>
      <w:pStyle w:val="Header"/>
      <w:rPr>
        <w:rFonts w:ascii="Avenir Next LT Pro Light" w:hAnsi="Avenir Next LT Pro Light"/>
      </w:rPr>
    </w:pPr>
  </w:p>
  <w:p w14:paraId="1BC76D1F" w14:textId="3ABC440A" w:rsidR="00FE0BCD" w:rsidRDefault="00FE0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F7B81"/>
    <w:multiLevelType w:val="hybridMultilevel"/>
    <w:tmpl w:val="9C701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519B3"/>
    <w:multiLevelType w:val="hybridMultilevel"/>
    <w:tmpl w:val="521C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34487"/>
    <w:multiLevelType w:val="hybridMultilevel"/>
    <w:tmpl w:val="505EB6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728FB"/>
    <w:multiLevelType w:val="multilevel"/>
    <w:tmpl w:val="CD66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C4EB4"/>
    <w:multiLevelType w:val="hybridMultilevel"/>
    <w:tmpl w:val="133E7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01254E"/>
    <w:multiLevelType w:val="hybridMultilevel"/>
    <w:tmpl w:val="C2720C68"/>
    <w:lvl w:ilvl="0" w:tplc="29CCE1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734A06"/>
    <w:multiLevelType w:val="hybridMultilevel"/>
    <w:tmpl w:val="12F8269C"/>
    <w:lvl w:ilvl="0" w:tplc="9AFA13A8">
      <w:numFmt w:val="bullet"/>
      <w:lvlText w:val=""/>
      <w:lvlJc w:val="left"/>
      <w:pPr>
        <w:ind w:left="1840" w:hanging="360"/>
      </w:pPr>
      <w:rPr>
        <w:rFonts w:ascii="Symbol" w:eastAsia="Symbol" w:hAnsi="Symbol" w:cs="Symbol" w:hint="default"/>
        <w:b w:val="0"/>
        <w:bCs w:val="0"/>
        <w:i w:val="0"/>
        <w:iCs w:val="0"/>
        <w:w w:val="100"/>
        <w:sz w:val="22"/>
        <w:szCs w:val="22"/>
        <w:lang w:val="en-GB" w:eastAsia="en-US" w:bidi="ar-SA"/>
      </w:rPr>
    </w:lvl>
    <w:lvl w:ilvl="1" w:tplc="8FA8B43E">
      <w:numFmt w:val="bullet"/>
      <w:lvlText w:val="•"/>
      <w:lvlJc w:val="left"/>
      <w:pPr>
        <w:ind w:left="2770" w:hanging="360"/>
      </w:pPr>
      <w:rPr>
        <w:rFonts w:hint="default"/>
        <w:lang w:val="en-GB" w:eastAsia="en-US" w:bidi="ar-SA"/>
      </w:rPr>
    </w:lvl>
    <w:lvl w:ilvl="2" w:tplc="56D0C288">
      <w:numFmt w:val="bullet"/>
      <w:lvlText w:val="•"/>
      <w:lvlJc w:val="left"/>
      <w:pPr>
        <w:ind w:left="3701" w:hanging="360"/>
      </w:pPr>
      <w:rPr>
        <w:rFonts w:hint="default"/>
        <w:lang w:val="en-GB" w:eastAsia="en-US" w:bidi="ar-SA"/>
      </w:rPr>
    </w:lvl>
    <w:lvl w:ilvl="3" w:tplc="6282A55A">
      <w:numFmt w:val="bullet"/>
      <w:lvlText w:val="•"/>
      <w:lvlJc w:val="left"/>
      <w:pPr>
        <w:ind w:left="4631" w:hanging="360"/>
      </w:pPr>
      <w:rPr>
        <w:rFonts w:hint="default"/>
        <w:lang w:val="en-GB" w:eastAsia="en-US" w:bidi="ar-SA"/>
      </w:rPr>
    </w:lvl>
    <w:lvl w:ilvl="4" w:tplc="1E062648">
      <w:numFmt w:val="bullet"/>
      <w:lvlText w:val="•"/>
      <w:lvlJc w:val="left"/>
      <w:pPr>
        <w:ind w:left="5562" w:hanging="360"/>
      </w:pPr>
      <w:rPr>
        <w:rFonts w:hint="default"/>
        <w:lang w:val="en-GB" w:eastAsia="en-US" w:bidi="ar-SA"/>
      </w:rPr>
    </w:lvl>
    <w:lvl w:ilvl="5" w:tplc="F32C802E">
      <w:numFmt w:val="bullet"/>
      <w:lvlText w:val="•"/>
      <w:lvlJc w:val="left"/>
      <w:pPr>
        <w:ind w:left="6493" w:hanging="360"/>
      </w:pPr>
      <w:rPr>
        <w:rFonts w:hint="default"/>
        <w:lang w:val="en-GB" w:eastAsia="en-US" w:bidi="ar-SA"/>
      </w:rPr>
    </w:lvl>
    <w:lvl w:ilvl="6" w:tplc="C13A7B78">
      <w:numFmt w:val="bullet"/>
      <w:lvlText w:val="•"/>
      <w:lvlJc w:val="left"/>
      <w:pPr>
        <w:ind w:left="7423" w:hanging="360"/>
      </w:pPr>
      <w:rPr>
        <w:rFonts w:hint="default"/>
        <w:lang w:val="en-GB" w:eastAsia="en-US" w:bidi="ar-SA"/>
      </w:rPr>
    </w:lvl>
    <w:lvl w:ilvl="7" w:tplc="50B6DA6C">
      <w:numFmt w:val="bullet"/>
      <w:lvlText w:val="•"/>
      <w:lvlJc w:val="left"/>
      <w:pPr>
        <w:ind w:left="8354" w:hanging="360"/>
      </w:pPr>
      <w:rPr>
        <w:rFonts w:hint="default"/>
        <w:lang w:val="en-GB" w:eastAsia="en-US" w:bidi="ar-SA"/>
      </w:rPr>
    </w:lvl>
    <w:lvl w:ilvl="8" w:tplc="0CEC0CF4">
      <w:numFmt w:val="bullet"/>
      <w:lvlText w:val="•"/>
      <w:lvlJc w:val="left"/>
      <w:pPr>
        <w:ind w:left="9285" w:hanging="360"/>
      </w:pPr>
      <w:rPr>
        <w:rFonts w:hint="default"/>
        <w:lang w:val="en-GB" w:eastAsia="en-US" w:bidi="ar-SA"/>
      </w:rPr>
    </w:lvl>
  </w:abstractNum>
  <w:abstractNum w:abstractNumId="7" w15:restartNumberingAfterBreak="0">
    <w:nsid w:val="5C0A45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D77029"/>
    <w:multiLevelType w:val="multilevel"/>
    <w:tmpl w:val="60A2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945A3"/>
    <w:multiLevelType w:val="hybridMultilevel"/>
    <w:tmpl w:val="9388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D35EE"/>
    <w:multiLevelType w:val="hybridMultilevel"/>
    <w:tmpl w:val="5FC4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8E74DB"/>
    <w:multiLevelType w:val="hybridMultilevel"/>
    <w:tmpl w:val="94BA1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352254"/>
    <w:multiLevelType w:val="hybridMultilevel"/>
    <w:tmpl w:val="4A784976"/>
    <w:lvl w:ilvl="0" w:tplc="C4323D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7E2AE3"/>
    <w:multiLevelType w:val="hybridMultilevel"/>
    <w:tmpl w:val="13DC57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E8A38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3666747">
    <w:abstractNumId w:val="6"/>
  </w:num>
  <w:num w:numId="2" w16cid:durableId="692145988">
    <w:abstractNumId w:val="2"/>
  </w:num>
  <w:num w:numId="3" w16cid:durableId="1472594708">
    <w:abstractNumId w:val="9"/>
  </w:num>
  <w:num w:numId="4" w16cid:durableId="121927149">
    <w:abstractNumId w:val="11"/>
  </w:num>
  <w:num w:numId="5" w16cid:durableId="1057775742">
    <w:abstractNumId w:val="1"/>
  </w:num>
  <w:num w:numId="6" w16cid:durableId="1231423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304631">
    <w:abstractNumId w:val="7"/>
  </w:num>
  <w:num w:numId="8" w16cid:durableId="1570964279">
    <w:abstractNumId w:val="14"/>
  </w:num>
  <w:num w:numId="9" w16cid:durableId="338852923">
    <w:abstractNumId w:val="12"/>
  </w:num>
  <w:num w:numId="10" w16cid:durableId="748580509">
    <w:abstractNumId w:val="5"/>
  </w:num>
  <w:num w:numId="11" w16cid:durableId="1264268108">
    <w:abstractNumId w:val="4"/>
  </w:num>
  <w:num w:numId="12" w16cid:durableId="488788349">
    <w:abstractNumId w:val="0"/>
  </w:num>
  <w:num w:numId="13" w16cid:durableId="1635866281">
    <w:abstractNumId w:val="10"/>
  </w:num>
  <w:num w:numId="14" w16cid:durableId="1927763280">
    <w:abstractNumId w:val="8"/>
  </w:num>
  <w:num w:numId="15" w16cid:durableId="1711342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01"/>
    <w:rsid w:val="000B5775"/>
    <w:rsid w:val="000C5304"/>
    <w:rsid w:val="0010147C"/>
    <w:rsid w:val="001474C6"/>
    <w:rsid w:val="001716FF"/>
    <w:rsid w:val="00222D5E"/>
    <w:rsid w:val="002B04DD"/>
    <w:rsid w:val="0041771B"/>
    <w:rsid w:val="005642E0"/>
    <w:rsid w:val="005E360D"/>
    <w:rsid w:val="006320B6"/>
    <w:rsid w:val="00652D3E"/>
    <w:rsid w:val="007605EA"/>
    <w:rsid w:val="00784218"/>
    <w:rsid w:val="00791F5F"/>
    <w:rsid w:val="00874D34"/>
    <w:rsid w:val="008D45FD"/>
    <w:rsid w:val="00952776"/>
    <w:rsid w:val="00A35A1C"/>
    <w:rsid w:val="00A710FA"/>
    <w:rsid w:val="00AB38C2"/>
    <w:rsid w:val="00B7482B"/>
    <w:rsid w:val="00B80CA0"/>
    <w:rsid w:val="00C0103A"/>
    <w:rsid w:val="00C4546D"/>
    <w:rsid w:val="00C90755"/>
    <w:rsid w:val="00CE7109"/>
    <w:rsid w:val="00E507E9"/>
    <w:rsid w:val="00E83C93"/>
    <w:rsid w:val="00EA7B98"/>
    <w:rsid w:val="00F04801"/>
    <w:rsid w:val="00FC3998"/>
    <w:rsid w:val="00FE0BCD"/>
    <w:rsid w:val="00FF4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E77C9C"/>
  <w15:docId w15:val="{7987711B-9277-4BA2-882F-F3319B49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447" w:right="18"/>
      <w:jc w:val="center"/>
      <w:outlineLvl w:val="0"/>
    </w:pPr>
    <w:rPr>
      <w:b/>
      <w:bCs/>
      <w:sz w:val="32"/>
      <w:szCs w:val="32"/>
    </w:rPr>
  </w:style>
  <w:style w:type="paragraph" w:styleId="Heading2">
    <w:name w:val="heading 2"/>
    <w:basedOn w:val="Normal"/>
    <w:next w:val="Normal"/>
    <w:link w:val="Heading2Char"/>
    <w:uiPriority w:val="9"/>
    <w:semiHidden/>
    <w:unhideWhenUsed/>
    <w:qFormat/>
    <w:rsid w:val="00E83C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3C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
      <w:ind w:left="1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0BCD"/>
    <w:pPr>
      <w:tabs>
        <w:tab w:val="center" w:pos="4513"/>
        <w:tab w:val="right" w:pos="9026"/>
      </w:tabs>
    </w:pPr>
  </w:style>
  <w:style w:type="character" w:customStyle="1" w:styleId="HeaderChar">
    <w:name w:val="Header Char"/>
    <w:basedOn w:val="DefaultParagraphFont"/>
    <w:link w:val="Header"/>
    <w:uiPriority w:val="99"/>
    <w:rsid w:val="00FE0BCD"/>
    <w:rPr>
      <w:rFonts w:ascii="Calibri" w:eastAsia="Calibri" w:hAnsi="Calibri" w:cs="Calibri"/>
      <w:lang w:val="en-GB"/>
    </w:rPr>
  </w:style>
  <w:style w:type="paragraph" w:styleId="Footer">
    <w:name w:val="footer"/>
    <w:basedOn w:val="Normal"/>
    <w:link w:val="FooterChar"/>
    <w:uiPriority w:val="99"/>
    <w:unhideWhenUsed/>
    <w:rsid w:val="00FE0BCD"/>
    <w:pPr>
      <w:tabs>
        <w:tab w:val="center" w:pos="4513"/>
        <w:tab w:val="right" w:pos="9026"/>
      </w:tabs>
    </w:pPr>
  </w:style>
  <w:style w:type="character" w:customStyle="1" w:styleId="FooterChar">
    <w:name w:val="Footer Char"/>
    <w:basedOn w:val="DefaultParagraphFont"/>
    <w:link w:val="Footer"/>
    <w:uiPriority w:val="99"/>
    <w:rsid w:val="00FE0BCD"/>
    <w:rPr>
      <w:rFonts w:ascii="Calibri" w:eastAsia="Calibri" w:hAnsi="Calibri" w:cs="Calibri"/>
      <w:lang w:val="en-GB"/>
    </w:rPr>
  </w:style>
  <w:style w:type="table" w:styleId="TableGrid">
    <w:name w:val="Table Grid"/>
    <w:basedOn w:val="TableNormal"/>
    <w:uiPriority w:val="39"/>
    <w:rsid w:val="00FC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35A1C"/>
    <w:rPr>
      <w:color w:val="0000FF"/>
      <w:u w:val="single"/>
    </w:rPr>
  </w:style>
  <w:style w:type="character" w:customStyle="1" w:styleId="lrzxr">
    <w:name w:val="lrzxr"/>
    <w:basedOn w:val="DefaultParagraphFont"/>
    <w:rsid w:val="00B7482B"/>
  </w:style>
  <w:style w:type="character" w:customStyle="1" w:styleId="Heading2Char">
    <w:name w:val="Heading 2 Char"/>
    <w:basedOn w:val="DefaultParagraphFont"/>
    <w:link w:val="Heading2"/>
    <w:uiPriority w:val="9"/>
    <w:semiHidden/>
    <w:rsid w:val="00E83C93"/>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E83C93"/>
    <w:rPr>
      <w:rFonts w:asciiTheme="majorHAnsi" w:eastAsiaTheme="majorEastAsia" w:hAnsiTheme="majorHAnsi" w:cstheme="majorBidi"/>
      <w:color w:val="243F60" w:themeColor="accent1" w:themeShade="7F"/>
      <w:sz w:val="24"/>
      <w:szCs w:val="24"/>
      <w:lang w:val="en-GB"/>
    </w:rPr>
  </w:style>
  <w:style w:type="paragraph" w:styleId="NormalWeb">
    <w:name w:val="Normal (Web)"/>
    <w:basedOn w:val="Normal"/>
    <w:uiPriority w:val="99"/>
    <w:semiHidden/>
    <w:unhideWhenUsed/>
    <w:rsid w:val="001474C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81523">
      <w:bodyDiv w:val="1"/>
      <w:marLeft w:val="0"/>
      <w:marRight w:val="0"/>
      <w:marTop w:val="0"/>
      <w:marBottom w:val="0"/>
      <w:divBdr>
        <w:top w:val="none" w:sz="0" w:space="0" w:color="auto"/>
        <w:left w:val="none" w:sz="0" w:space="0" w:color="auto"/>
        <w:bottom w:val="none" w:sz="0" w:space="0" w:color="auto"/>
        <w:right w:val="none" w:sz="0" w:space="0" w:color="auto"/>
      </w:divBdr>
    </w:div>
    <w:div w:id="1499927004">
      <w:bodyDiv w:val="1"/>
      <w:marLeft w:val="0"/>
      <w:marRight w:val="0"/>
      <w:marTop w:val="0"/>
      <w:marBottom w:val="0"/>
      <w:divBdr>
        <w:top w:val="none" w:sz="0" w:space="0" w:color="auto"/>
        <w:left w:val="none" w:sz="0" w:space="0" w:color="auto"/>
        <w:bottom w:val="none" w:sz="0" w:space="0" w:color="auto"/>
        <w:right w:val="none" w:sz="0" w:space="0" w:color="auto"/>
      </w:divBdr>
    </w:div>
    <w:div w:id="1719670982">
      <w:bodyDiv w:val="1"/>
      <w:marLeft w:val="0"/>
      <w:marRight w:val="0"/>
      <w:marTop w:val="0"/>
      <w:marBottom w:val="0"/>
      <w:divBdr>
        <w:top w:val="none" w:sz="0" w:space="0" w:color="auto"/>
        <w:left w:val="none" w:sz="0" w:space="0" w:color="auto"/>
        <w:bottom w:val="none" w:sz="0" w:space="0" w:color="auto"/>
        <w:right w:val="none" w:sz="0" w:space="0" w:color="auto"/>
      </w:divBdr>
    </w:div>
    <w:div w:id="1937057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701FD1BCD1874886B34ABC78AA5C18" ma:contentTypeVersion="11" ma:contentTypeDescription="Create a new document." ma:contentTypeScope="" ma:versionID="18cdb414e314fd603569d18f9aaaca6d">
  <xsd:schema xmlns:xsd="http://www.w3.org/2001/XMLSchema" xmlns:xs="http://www.w3.org/2001/XMLSchema" xmlns:p="http://schemas.microsoft.com/office/2006/metadata/properties" xmlns:ns2="fdc058b8-dd5a-4404-ae30-c25f2f965cf9" targetNamespace="http://schemas.microsoft.com/office/2006/metadata/properties" ma:root="true" ma:fieldsID="3173c9db8501b8842cd793fd35080ba5" ns2:_="">
    <xsd:import namespace="fdc058b8-dd5a-4404-ae30-c25f2f965c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058b8-dd5a-4404-ae30-c25f2f96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FF161-10F3-4F9D-BBA5-8C117DBFFC25}">
  <ds:schemaRefs>
    <ds:schemaRef ds:uri="http://schemas.microsoft.com/sharepoint/v3/contenttype/forms"/>
  </ds:schemaRefs>
</ds:datastoreItem>
</file>

<file path=customXml/itemProps2.xml><?xml version="1.0" encoding="utf-8"?>
<ds:datastoreItem xmlns:ds="http://schemas.openxmlformats.org/officeDocument/2006/customXml" ds:itemID="{CE5D8F87-04AD-4EA3-9EAA-74CB075F0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058b8-dd5a-4404-ae30-c25f2f96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31BD9-E16A-4356-B7DD-98651550A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stephanie.bloodworth</dc:creator>
  <cp:keywords/>
  <dc:description/>
  <cp:lastModifiedBy>Jodie Mychajliw</cp:lastModifiedBy>
  <cp:revision>3</cp:revision>
  <cp:lastPrinted>2022-09-02T10:49:00Z</cp:lastPrinted>
  <dcterms:created xsi:type="dcterms:W3CDTF">2025-08-05T11:51:00Z</dcterms:created>
  <dcterms:modified xsi:type="dcterms:W3CDTF">2025-08-05T11:52:00Z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2022-05-10T00:00:00Z</vt:filetime>
  </property>
  <property fmtid="{D5CDD505-2E9C-101B-9397-08002B2CF9AE}" pid="5" name="ContentTypeId">
    <vt:lpwstr>0x010100A0701FD1BCD1874886B34ABC78AA5C18</vt:lpwstr>
  </property>
</Properties>
</file>